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24DT1660865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 (Kırtasiye Malzemesi Alımı)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24DT1660865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AA79A9">
        <w:trPr>
          <w:jc w:val="center"/>
        </w:trPr>
        <w:tc>
          <w:tcPr>
            <w:tcW w:w="0" w:type="auto"/>
          </w:tcPr>
          <w:p w:rsidR="00C11AF8" w:rsidRPr="00C11AF8" w:rsidRDefault="00147D2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A79A9" w:rsidRDefault="00147D2C">
            <w:r>
              <w:rPr>
                <w:b/>
              </w:rPr>
              <w:t>Para Birimi</w:t>
            </w:r>
          </w:p>
        </w:tc>
      </w:tr>
      <w:tr w:rsidR="00AA79A9">
        <w:trPr>
          <w:jc w:val="center"/>
        </w:trPr>
        <w:tc>
          <w:tcPr>
            <w:tcW w:w="0" w:type="auto"/>
          </w:tcPr>
          <w:p w:rsidR="00AA79A9" w:rsidRDefault="00AA79A9"/>
        </w:tc>
        <w:tc>
          <w:tcPr>
            <w:tcW w:w="0" w:type="auto"/>
          </w:tcPr>
          <w:p w:rsidR="00AA79A9" w:rsidRDefault="00147D2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A79A9" w:rsidRDefault="00147D2C">
            <w:r>
              <w:rPr>
                <w:sz w:val="18"/>
              </w:rPr>
              <w:t>Toner (Kyocera Fs-3040 MFP TK-350)</w:t>
            </w:r>
          </w:p>
        </w:tc>
        <w:tc>
          <w:tcPr>
            <w:tcW w:w="0" w:type="auto"/>
          </w:tcPr>
          <w:p w:rsidR="00AA79A9" w:rsidRDefault="00AA79A9"/>
        </w:tc>
        <w:tc>
          <w:tcPr>
            <w:tcW w:w="0" w:type="auto"/>
          </w:tcPr>
          <w:p w:rsidR="00AA79A9" w:rsidRDefault="00147D2C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AA79A9" w:rsidRDefault="00147D2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A79A9" w:rsidRDefault="00147D2C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AA79A9" w:rsidRDefault="00147D2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A79A9" w:rsidRDefault="00AA79A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2C" w:rsidRDefault="00147D2C" w:rsidP="005B2F2D">
      <w:pPr>
        <w:spacing w:after="0" w:line="240" w:lineRule="auto"/>
      </w:pPr>
      <w:r>
        <w:separator/>
      </w:r>
    </w:p>
  </w:endnote>
  <w:endnote w:type="continuationSeparator" w:id="0">
    <w:p w:rsidR="00147D2C" w:rsidRDefault="00147D2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2C" w:rsidRDefault="00147D2C" w:rsidP="005B2F2D">
      <w:pPr>
        <w:spacing w:after="0" w:line="240" w:lineRule="auto"/>
      </w:pPr>
      <w:r>
        <w:separator/>
      </w:r>
    </w:p>
  </w:footnote>
  <w:footnote w:type="continuationSeparator" w:id="0">
    <w:p w:rsidR="00147D2C" w:rsidRDefault="00147D2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147D2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61E1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29.11.2024 10:28:24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24DT1660865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47D2C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61E17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A79A9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EE71-29F2-4EF8-B908-661808B3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</cp:lastModifiedBy>
  <cp:revision>2</cp:revision>
  <dcterms:created xsi:type="dcterms:W3CDTF">2024-11-29T07:28:00Z</dcterms:created>
  <dcterms:modified xsi:type="dcterms:W3CDTF">2024-11-29T07:28:00Z</dcterms:modified>
</cp:coreProperties>
</file>